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362" w:rsidRPr="00CF3418" w:rsidRDefault="002245C8">
      <w:pPr>
        <w:rPr>
          <w:b/>
          <w:sz w:val="32"/>
          <w:szCs w:val="32"/>
        </w:rPr>
      </w:pPr>
      <w:r w:rsidRPr="00CF3418">
        <w:rPr>
          <w:b/>
          <w:sz w:val="32"/>
          <w:szCs w:val="32"/>
        </w:rPr>
        <w:t>Концепция Русской Православной Церкви по утверждению трезвости и профилактике алкоголизма</w:t>
      </w:r>
    </w:p>
    <w:p w:rsidR="002245C8" w:rsidRPr="00CF3418" w:rsidRDefault="002245C8" w:rsidP="002245C8">
      <w:pPr>
        <w:rPr>
          <w:b/>
        </w:rPr>
      </w:pPr>
      <w:r w:rsidRPr="00CF3418">
        <w:rPr>
          <w:b/>
        </w:rPr>
        <w:t>Документ принят на заседании Священного Синода от 25 июля 2014 года (журнал № 80).</w:t>
      </w:r>
    </w:p>
    <w:p w:rsidR="002245C8" w:rsidRDefault="00CF3418" w:rsidP="002245C8">
      <w:hyperlink r:id="rId4" w:history="1">
        <w:r w:rsidRPr="00394E26">
          <w:rPr>
            <w:rStyle w:val="a3"/>
          </w:rPr>
          <w:t>http://www.patriarchia.ru/db/text/3696047.html</w:t>
        </w:r>
      </w:hyperlink>
    </w:p>
    <w:p w:rsidR="002245C8" w:rsidRDefault="002245C8" w:rsidP="002245C8">
      <w:r>
        <w:t>Одной из главных угроз здоровью и самой жизни народов государств, составляющих каноническую территорию Русской Православной Церкви, является злоупотребление алкогольными напитками. В связи с этим долг Церкви — возрождать в общественном сознании отношение к трезвости как нравственной ценности. Христиане при этом призываются быть примером трезвой жизни.</w:t>
      </w:r>
    </w:p>
    <w:p w:rsidR="002245C8" w:rsidRPr="00CF3418" w:rsidRDefault="002245C8" w:rsidP="002245C8">
      <w:pPr>
        <w:rPr>
          <w:b/>
          <w:sz w:val="24"/>
          <w:szCs w:val="24"/>
        </w:rPr>
      </w:pPr>
      <w:r w:rsidRPr="00CF3418">
        <w:rPr>
          <w:b/>
          <w:sz w:val="24"/>
          <w:szCs w:val="24"/>
        </w:rPr>
        <w:t>I. Отношение Церкви к трезвости и пьянству</w:t>
      </w:r>
    </w:p>
    <w:p w:rsidR="002245C8" w:rsidRDefault="002245C8" w:rsidP="002245C8">
      <w:r>
        <w:t>Православная Церковь рассматривает алкоголизм как тяжкое душевное заболевание, сопровождающееся глубокими повреждениями психосоматического характера, излечение которого невозможно без осознания болящим духовной природы своего недуга, полного и искреннего покаяния, обращения к полноте благодати Христовой.</w:t>
      </w:r>
    </w:p>
    <w:p w:rsidR="002245C8" w:rsidRDefault="002245C8" w:rsidP="002245C8">
      <w:r>
        <w:t xml:space="preserve">В Ветхом Завете содержатся положительные высказывания об употреблении вина (Втор. 7:13; 11:14; </w:t>
      </w:r>
      <w:proofErr w:type="spellStart"/>
      <w:r>
        <w:t>Еккл</w:t>
      </w:r>
      <w:proofErr w:type="spellEnd"/>
      <w:r>
        <w:t>. 10:19), строгие предупреждения злоупотребления им (</w:t>
      </w:r>
      <w:proofErr w:type="spellStart"/>
      <w:r>
        <w:t>Ис</w:t>
      </w:r>
      <w:proofErr w:type="spellEnd"/>
      <w:r>
        <w:t xml:space="preserve">. 5:22), а также примеры абсолютной трезвости (Суд. 13:6-7; 1 </w:t>
      </w:r>
      <w:proofErr w:type="spellStart"/>
      <w:r>
        <w:t>Цар</w:t>
      </w:r>
      <w:proofErr w:type="spellEnd"/>
      <w:r>
        <w:t xml:space="preserve">. 1:11; Лук. 1:14-15; </w:t>
      </w:r>
      <w:proofErr w:type="spellStart"/>
      <w:r>
        <w:t>Иер</w:t>
      </w:r>
      <w:proofErr w:type="spellEnd"/>
      <w:r>
        <w:t xml:space="preserve">. 35). Обет </w:t>
      </w:r>
      <w:proofErr w:type="spellStart"/>
      <w:r>
        <w:t>назорейства</w:t>
      </w:r>
      <w:proofErr w:type="spellEnd"/>
      <w:r>
        <w:t xml:space="preserve"> предполагал абсолютную трезвость и принимался добровольно (</w:t>
      </w:r>
      <w:proofErr w:type="spellStart"/>
      <w:r>
        <w:t>Чис</w:t>
      </w:r>
      <w:proofErr w:type="spellEnd"/>
      <w:r>
        <w:t>. 6:1-21), священникам предписывалось сохранение трезвости на время исполнения служения (Лев. 10:8-11).</w:t>
      </w:r>
    </w:p>
    <w:p w:rsidR="002245C8" w:rsidRDefault="002245C8" w:rsidP="002245C8">
      <w:r>
        <w:t>В Новом Завете с вином связано первое чудо, явленное Господом в Кане Галилейской. Вино являлось частью последней трапезы Спасителя с учениками и стало веществом Таинства Евхаристии. В посланиях апостолов упоминаются лечебные свойства вина (1 Тим. 5:23), указывается на пагубность злоупотребления им (</w:t>
      </w:r>
      <w:proofErr w:type="spellStart"/>
      <w:r>
        <w:t>Еф</w:t>
      </w:r>
      <w:proofErr w:type="spellEnd"/>
      <w:r>
        <w:t>. 5:18; 1 Кор. 6:10), а также содержатся призывы к трезвости (1 Пет. 5:8; Рим. 14:21; 1 Тим. 3:2).</w:t>
      </w:r>
    </w:p>
    <w:p w:rsidR="002245C8" w:rsidRDefault="002245C8" w:rsidP="002245C8">
      <w:r>
        <w:t xml:space="preserve">Библейская традиция отношения к вину сохранялась Церковью и в дальнейшем. Не запрещая употребления вина, она всегда говорила о пользе воздержания, а Святые Отцы часто являли пример абсолютной трезвости в своей жизни и призывали к ней. Законодательная традиция Церкви, осуждая </w:t>
      </w:r>
      <w:proofErr w:type="spellStart"/>
      <w:r>
        <w:t>гнушениевинопитием</w:t>
      </w:r>
      <w:proofErr w:type="spellEnd"/>
      <w:r>
        <w:t xml:space="preserve"> (см. правила святых апостолов 51 и 53), запрещает пьянство (см. правила святых апостолов 42 и 43). Эта позиция получила дальнейшее развитие в постановлениях Соборов Русской Православной Церкви (Стоглавый собор 1551 г., гл. 49 и 52; и Московский Собор 1681 г., определения 3 и 12).</w:t>
      </w:r>
    </w:p>
    <w:p w:rsidR="00CF3418" w:rsidRDefault="002245C8" w:rsidP="002245C8">
      <w:r>
        <w:t>Когда во второй половине XIX века в связи с расширением промышленного производства и повсеместной продажей водки пьянство превратилось в России в социальное бедствие, Церковь благословляла принятие обетов трезвости, поддерживала создание обществ трезвости. Святейший Синод в 1859 году своим указом благословил священнослужителям «живым примером собственной жизни и частым проповедованием в Церкви Божией о пользе воздержания содействовать возникшей в некоторых городских и сельских сословиях решимости воздерживаться от употребления вина».</w:t>
      </w:r>
    </w:p>
    <w:p w:rsidR="002245C8" w:rsidRDefault="002245C8" w:rsidP="002245C8">
      <w:r>
        <w:lastRenderedPageBreak/>
        <w:t>Сегодня пьянство является одной из основных причин высокого уровня смертности, заболеваемости, травматизма и преступности, а также кризиса семьи, снижения уровня нравственности и культуры, утраты уважения к труду.</w:t>
      </w:r>
    </w:p>
    <w:p w:rsidR="002245C8" w:rsidRDefault="002245C8" w:rsidP="002245C8">
      <w:r>
        <w:t>Церковь обеспокоена сложившейся ситуацией и считает пьянство безусловным злом, а распространенное мнение о том, что систематическое употребление алкогольных напитков не приносит вреда здоровью — препятствием для профилактики алкоголизации. Просветительская работа в этом направлении должна стать основой утверждения трезвости в обществе.</w:t>
      </w:r>
    </w:p>
    <w:p w:rsidR="002245C8" w:rsidRPr="00CF3418" w:rsidRDefault="002245C8" w:rsidP="002245C8">
      <w:pPr>
        <w:rPr>
          <w:b/>
          <w:sz w:val="24"/>
          <w:szCs w:val="24"/>
        </w:rPr>
      </w:pPr>
      <w:r w:rsidRPr="00CF3418">
        <w:rPr>
          <w:b/>
          <w:sz w:val="24"/>
          <w:szCs w:val="24"/>
        </w:rPr>
        <w:t>II. Формы и методы деятельности по утверждению трезвости</w:t>
      </w:r>
    </w:p>
    <w:p w:rsidR="002245C8" w:rsidRDefault="002245C8" w:rsidP="002245C8">
      <w:r>
        <w:t xml:space="preserve">Утверждение трезвости как вид социального служения Церкви включает в себя профилактику алкоголизма, а также реабилитацию и </w:t>
      </w:r>
      <w:proofErr w:type="spellStart"/>
      <w:r>
        <w:t>реадаптацию</w:t>
      </w:r>
      <w:proofErr w:type="spellEnd"/>
      <w:r>
        <w:t xml:space="preserve"> лиц, страдающих алкогольной зависимостью.</w:t>
      </w:r>
    </w:p>
    <w:p w:rsidR="002245C8" w:rsidRDefault="002245C8" w:rsidP="002245C8">
      <w:r>
        <w:t>Работа по утверждению трезвости ведется по трем направлениям.</w:t>
      </w:r>
    </w:p>
    <w:p w:rsidR="002245C8" w:rsidRDefault="002245C8" w:rsidP="002245C8">
      <w:r>
        <w:t>Первое имеет целью утверждение идеала трезвости и трезвого образа жизни в современном обществе, особенно в семье, где происходит формирование личности.</w:t>
      </w:r>
    </w:p>
    <w:p w:rsidR="002245C8" w:rsidRDefault="002245C8" w:rsidP="002245C8">
      <w:r>
        <w:t>Братства, общества, общины трезвости и иные церковные организации способствуют возрождению традиционных семейных и духовно-нравственных ценностей, осуществляют просветительскую деятельность, ведут профилактику алкоголизма, формируя положительное отношение к трезвости как общественной ценности, участвуют в создании трезвой молодежной культуры, оказывают воздействие личным примером, в том числе организуя «праздники трезвости» и создавая «территории трезвости».</w:t>
      </w:r>
    </w:p>
    <w:p w:rsidR="002245C8" w:rsidRDefault="002245C8" w:rsidP="002245C8">
      <w:r>
        <w:t>Второе направление охватывает работу с лицами, систематически употребляющими алкоголь, и включает в себя просвещение этих лиц, формирование у них мотивации для обращения к специалисту, оказание им социальной и психологической помощи, в том числе в форме индивидуальных и семейных консультаций, вовлечение в общинную жизнь, деятельность общественных объединений, клубов (спортивных, военно-патриотических и тому подобных).</w:t>
      </w:r>
    </w:p>
    <w:p w:rsidR="002245C8" w:rsidRDefault="002245C8" w:rsidP="002245C8">
      <w:r>
        <w:t>Третье подразумевает социальную, трудовую, психологическую, медицинскую, семейную реабилитацию лиц, страдающих алкоголизмом, создание домов трудолюбия и центров реабилитации, групп само- и взаимопомощи, семейных клубов трезвости, индивидуальное консультирование лиц, страдающих алкоголизмом, и их родственников, курсы и школы по избавлению от алкогольной зависимости. В каждой из этих форм работы применяются свои духовные, медицинские, психологические и социальные методы. При этом наибольшая эффективность достигается при их разумном сочетании.</w:t>
      </w:r>
    </w:p>
    <w:p w:rsidR="002245C8" w:rsidRDefault="002245C8" w:rsidP="002245C8">
      <w:r>
        <w:t>Деятельность православных реабилитационных центров и организация борьбы за трезвый образ жизни должна быть регламентирована составленной компетентными лицами методикой и проходить с благословения правящего архиерея. Основным направлением деятельности центров должно быть использование одобренных Церковью и официальной медициной средств излечения недугов при свободном желании пациента. Неприемлемо использование в православных реабилитационных центрах псевдонаучных и оккультных методик.</w:t>
      </w:r>
    </w:p>
    <w:p w:rsidR="002245C8" w:rsidRDefault="002245C8" w:rsidP="002245C8">
      <w:r>
        <w:t>Особо необходимо отметить следующие формы и методы реабилитационной деятельности, часто применяемые православными организациями и доказавшие свою эффективность.</w:t>
      </w:r>
    </w:p>
    <w:p w:rsidR="002245C8" w:rsidRDefault="002245C8" w:rsidP="002245C8"/>
    <w:p w:rsidR="002245C8" w:rsidRDefault="002245C8" w:rsidP="002245C8">
      <w:r w:rsidRPr="00CF3418">
        <w:rPr>
          <w:b/>
        </w:rPr>
        <w:lastRenderedPageBreak/>
        <w:t>1. Обеты трезвости (зароки от пьянства).</w:t>
      </w:r>
      <w:r>
        <w:t xml:space="preserve"> Для укрепления в борьбе за трезвость люди могут давать обет трезвости. Обет дается человеком с благословения духовника и в надежде на благодатную помощь Божию. Обеты трезвости даются как самими страждущими, так и их родственниками, а также людьми, занимающимися профилактикой алкоголизма и желающими вести трезвый образ жизни.</w:t>
      </w:r>
    </w:p>
    <w:p w:rsidR="002245C8" w:rsidRDefault="002245C8" w:rsidP="002245C8">
      <w:r w:rsidRPr="00CF3418">
        <w:rPr>
          <w:b/>
        </w:rPr>
        <w:t>2. Индивидуальные консультации</w:t>
      </w:r>
      <w:r>
        <w:t xml:space="preserve"> для страждущих и их родственников. Консультации проводятся священнослужителями, специалистами или добровольцами, обладающими теоретическими и практическими знаниями о способах преодоления алкоголизма.</w:t>
      </w:r>
    </w:p>
    <w:p w:rsidR="002245C8" w:rsidRDefault="002245C8" w:rsidP="002245C8">
      <w:r w:rsidRPr="00CF3418">
        <w:rPr>
          <w:b/>
        </w:rPr>
        <w:t>3. Групповые беседы</w:t>
      </w:r>
      <w:r>
        <w:t xml:space="preserve"> со страждущими и их родственниками. Такого рода занятия имеют своей целью формирование и закрепление стремления к трезвой жизни.</w:t>
      </w:r>
    </w:p>
    <w:p w:rsidR="002245C8" w:rsidRDefault="002245C8" w:rsidP="002245C8">
      <w:r w:rsidRPr="00CF3418">
        <w:rPr>
          <w:b/>
        </w:rPr>
        <w:t>4. Курсы или школы по избавлению от алкогольной зависимости</w:t>
      </w:r>
      <w:r>
        <w:t>. Цикл занятий, который проводится в виде курса лекций или семинаров, имеет своей целью формирование и закрепление мотивации к трезвой жизни и является частью процесса реабилитации.</w:t>
      </w:r>
    </w:p>
    <w:p w:rsidR="002245C8" w:rsidRDefault="002245C8" w:rsidP="002245C8">
      <w:r w:rsidRPr="00CF3418">
        <w:rPr>
          <w:b/>
        </w:rPr>
        <w:t>5. Группы само- и взаимопомощи</w:t>
      </w:r>
      <w:r>
        <w:t>, адаптации к трезвой жизни. Группы самопомощи представляют собой организации людей, страдающих алкогольной зависимостью, и/или их близких, созданные с целью избавления от недуга пьянства подверженных ему людей.</w:t>
      </w:r>
    </w:p>
    <w:p w:rsidR="002245C8" w:rsidRDefault="002245C8" w:rsidP="002245C8">
      <w:r w:rsidRPr="00CF3418">
        <w:rPr>
          <w:b/>
        </w:rPr>
        <w:t>6. Реабилитационные центры</w:t>
      </w:r>
      <w:r>
        <w:t xml:space="preserve"> — церковные и церковно-общественные учреждения, в которых оказывается помощь в преодолении зависимости и восстановлении социальных навыков. Реабилитация предполагает изменения, затрагивающие отношение человека к собственному здоровью и психологическому состоянию, к труду, к получению образования, к близким людям и обществу, к нравственным и религиозным ценностям.</w:t>
      </w:r>
    </w:p>
    <w:p w:rsidR="002245C8" w:rsidRDefault="002245C8" w:rsidP="002245C8">
      <w:r>
        <w:t>Важной частью реабилитации лиц, страдающих алкогольной зависимостью, является помощь их близким, для которых проводятся индивидуальные консультации, групповая работа и беседы священнослужителей и психологов. Реабилитация может проводиться в приходских общинах, монастырях и в других местах и быть как стационарной, так и амбулаторной.</w:t>
      </w:r>
    </w:p>
    <w:p w:rsidR="002245C8" w:rsidRPr="00CF3418" w:rsidRDefault="002245C8" w:rsidP="002245C8">
      <w:pPr>
        <w:rPr>
          <w:b/>
        </w:rPr>
      </w:pPr>
      <w:r w:rsidRPr="00CF3418">
        <w:rPr>
          <w:b/>
        </w:rPr>
        <w:t>Важнейшей составной частью церковной реабилитационной работы является духовная помощь, приведение страждущего к изменению духовно-нравственных установок и постепенному избавлению от зависимости через сознательное вовлечение его самого и его близких в евхаристическую и общинную жизнь. (ОСК XI.6)</w:t>
      </w:r>
    </w:p>
    <w:p w:rsidR="002245C8" w:rsidRPr="00CF3418" w:rsidRDefault="002245C8" w:rsidP="002245C8">
      <w:pPr>
        <w:rPr>
          <w:b/>
          <w:sz w:val="24"/>
          <w:szCs w:val="24"/>
        </w:rPr>
      </w:pPr>
      <w:r w:rsidRPr="00CF3418">
        <w:rPr>
          <w:b/>
          <w:sz w:val="24"/>
          <w:szCs w:val="24"/>
        </w:rPr>
        <w:t>III. Координация церковной деятельности по утверждению трезвости</w:t>
      </w:r>
    </w:p>
    <w:p w:rsidR="002245C8" w:rsidRDefault="002245C8" w:rsidP="002245C8">
      <w:r>
        <w:t>Церковная деятельность по утверждению трезвости осуществляется на следующих уровнях.</w:t>
      </w:r>
    </w:p>
    <w:p w:rsidR="002245C8" w:rsidRDefault="002245C8" w:rsidP="002245C8">
      <w:r w:rsidRPr="00CF3418">
        <w:rPr>
          <w:b/>
        </w:rPr>
        <w:t>1. Общецерковный</w:t>
      </w:r>
      <w:r>
        <w:t xml:space="preserve"> </w:t>
      </w:r>
      <w:r w:rsidRPr="00CF3418">
        <w:rPr>
          <w:b/>
        </w:rPr>
        <w:t>уровень</w:t>
      </w:r>
      <w:r>
        <w:t>. На этом уровне координацию деятельности по утверждению трезвости и профилактике алкоголизма осуществляет Синодальный отдел по церковной благотворительности и социальному служению. В задачи Отдела входит:</w:t>
      </w:r>
    </w:p>
    <w:p w:rsidR="002245C8" w:rsidRDefault="002245C8" w:rsidP="002245C8">
      <w:r>
        <w:t>разработка и координация общецерковных программ по утверждению трезвости и оказанию помощи лицам, страдающим алкогольной зависимостью, и их родственникам;</w:t>
      </w:r>
    </w:p>
    <w:p w:rsidR="002245C8" w:rsidRDefault="002245C8" w:rsidP="002245C8">
      <w:r>
        <w:t>подготовка методических материалов и распространение их в епархиях;</w:t>
      </w:r>
    </w:p>
    <w:p w:rsidR="002245C8" w:rsidRDefault="002245C8" w:rsidP="002245C8">
      <w:r>
        <w:t>организация регулярных обучающих семинаров для должностных лиц и добровольцев;</w:t>
      </w:r>
    </w:p>
    <w:p w:rsidR="002245C8" w:rsidRDefault="002245C8" w:rsidP="002245C8">
      <w:r>
        <w:lastRenderedPageBreak/>
        <w:t>разработка совместно с Учебным комитетом курсов для учебных заведений Русской Православной Церкви по подготовке специалистов в сфере организации и осуществления деятельности по утверждению трезвости;</w:t>
      </w:r>
    </w:p>
    <w:p w:rsidR="002245C8" w:rsidRDefault="002245C8" w:rsidP="002245C8">
      <w:r>
        <w:t xml:space="preserve">создание во взаимодействии с Синодальным отделом религиозного образования и </w:t>
      </w:r>
      <w:proofErr w:type="spellStart"/>
      <w:r>
        <w:t>катехизации</w:t>
      </w:r>
      <w:proofErr w:type="spellEnd"/>
      <w:r>
        <w:t xml:space="preserve"> методик и учебных пособий для проведения в православных учебных заведениях и воскресных школах занятий, нацеленных на воспитание правильного отношения к трезвой жизни;</w:t>
      </w:r>
      <w:r>
        <w:cr/>
      </w:r>
    </w:p>
    <w:p w:rsidR="002245C8" w:rsidRDefault="002245C8" w:rsidP="002245C8">
      <w:r>
        <w:t>обмен опытом с зарубежными благотворительными организациями, в том числе волонтерскими, в сотрудничестве с Отделом внешних церковных связей;</w:t>
      </w:r>
    </w:p>
    <w:p w:rsidR="002245C8" w:rsidRDefault="002245C8" w:rsidP="002245C8">
      <w:r>
        <w:t>совместно с церковно-общественным советом по защите от алкогольной угрозы поддержание инициатив социально активных граждан и объединений, усилия которых направлены на борьбу с пропагандой алкоголя, его реализацией и употреблением;</w:t>
      </w:r>
    </w:p>
    <w:p w:rsidR="002245C8" w:rsidRDefault="002245C8" w:rsidP="002245C8">
      <w:r>
        <w:t>открытое обращение к органам государственной власти с предложениями о борьбе с причинами алкоголизма и наркомании и профилактикой таковых;</w:t>
      </w:r>
    </w:p>
    <w:p w:rsidR="002245C8" w:rsidRDefault="002245C8" w:rsidP="002245C8">
      <w:r>
        <w:t>создание общецерковного объединения православных обществ трезвости.</w:t>
      </w:r>
    </w:p>
    <w:p w:rsidR="002245C8" w:rsidRDefault="002245C8" w:rsidP="002245C8"/>
    <w:p w:rsidR="002245C8" w:rsidRDefault="002245C8" w:rsidP="002245C8">
      <w:r w:rsidRPr="00CF3418">
        <w:rPr>
          <w:b/>
        </w:rPr>
        <w:t>2. Епархиальный уровень</w:t>
      </w:r>
      <w:r>
        <w:t>. Епархиальные архиереи определяют направления и приоритеты деятельности по утверждению трезвости и профилактике алкоголизма в зависимости от имеющихся потребностей и сложившейся практики. Они также по представлению координаторов и благочинных определяют меру участия приходов в данной деятельности, исходя из их местоположения, количества прихожан и материального достатка. В епархиях могут быть созданы подразделения по утверждению трезвости и профилактике алкоголизма. В их задачи входит:</w:t>
      </w:r>
    </w:p>
    <w:p w:rsidR="002245C8" w:rsidRDefault="002245C8" w:rsidP="002245C8">
      <w:r>
        <w:t>распространение методических и информационных материалов, подготовленных или одобренных специализированными церковными учреждениями и предназначенных для обучения различным видам деятельности по утверждению трезвости;</w:t>
      </w:r>
    </w:p>
    <w:p w:rsidR="002245C8" w:rsidRDefault="002245C8" w:rsidP="002245C8">
      <w:r>
        <w:t>проведение обучающих семинаров, а также курсов подготовки церковных специалистов по организации работы в области утверждения трезвости;</w:t>
      </w:r>
    </w:p>
    <w:p w:rsidR="002245C8" w:rsidRDefault="002245C8" w:rsidP="002245C8">
      <w:r>
        <w:t>привлечение клириков, мирян и учащихся духовных учебных заведений к практической деятельности по профилактике алкоголизма;</w:t>
      </w:r>
    </w:p>
    <w:p w:rsidR="002245C8" w:rsidRDefault="002245C8" w:rsidP="002245C8">
      <w:r>
        <w:t>создание в епархиях объединений мирян — специалистов в этой области: врачей, психологов, педагогов, социальных работников;</w:t>
      </w:r>
    </w:p>
    <w:p w:rsidR="002245C8" w:rsidRDefault="002245C8" w:rsidP="002245C8">
      <w:r>
        <w:t>помощь в укреплении материальной базы епархиальных, приходских и монастырских программ в области утверждения трезвости, в том числе через проведение епархиальных целевых денежных сборов;</w:t>
      </w:r>
    </w:p>
    <w:p w:rsidR="002245C8" w:rsidRDefault="002245C8" w:rsidP="002245C8">
      <w:r>
        <w:t>координация деятельности приходских братств, обществ и общин трезвости;</w:t>
      </w:r>
    </w:p>
    <w:p w:rsidR="002245C8" w:rsidRDefault="002245C8" w:rsidP="002245C8">
      <w:r>
        <w:t>создание при соответствующем епархиальном отделе телефонной справочно-консультационной службы по вопросам помощи страждущим и их близким.</w:t>
      </w:r>
    </w:p>
    <w:p w:rsidR="002245C8" w:rsidRDefault="002245C8" w:rsidP="002245C8"/>
    <w:p w:rsidR="002245C8" w:rsidRDefault="002245C8" w:rsidP="002245C8">
      <w:r>
        <w:t>Епархиальным архиереям следует призывать духовенство являть собою пример трезвой жизни.</w:t>
      </w:r>
    </w:p>
    <w:p w:rsidR="002245C8" w:rsidRDefault="002245C8" w:rsidP="002245C8"/>
    <w:p w:rsidR="002245C8" w:rsidRDefault="002245C8" w:rsidP="002245C8">
      <w:r w:rsidRPr="00CF3418">
        <w:rPr>
          <w:b/>
        </w:rPr>
        <w:t xml:space="preserve">3. </w:t>
      </w:r>
      <w:proofErr w:type="spellStart"/>
      <w:r w:rsidRPr="00CF3418">
        <w:rPr>
          <w:b/>
        </w:rPr>
        <w:t>Благочиннический</w:t>
      </w:r>
      <w:proofErr w:type="spellEnd"/>
      <w:r w:rsidRPr="00CF3418">
        <w:rPr>
          <w:b/>
        </w:rPr>
        <w:t xml:space="preserve"> уровень</w:t>
      </w:r>
      <w:r>
        <w:t xml:space="preserve">. Общая организация, координация и контроль за деятельностью по утверждению трезвости на уровне благочиния, а также организация </w:t>
      </w:r>
      <w:proofErr w:type="spellStart"/>
      <w:r>
        <w:t>межприходского</w:t>
      </w:r>
      <w:proofErr w:type="spellEnd"/>
      <w:r>
        <w:t xml:space="preserve"> взаимодействия в данной области находится в компетенции благочинного. Непосредственное исполнение этих задач может быть поручено помощнику благочинного.</w:t>
      </w:r>
    </w:p>
    <w:p w:rsidR="002245C8" w:rsidRDefault="002245C8" w:rsidP="002245C8">
      <w:r w:rsidRPr="00CF3418">
        <w:rPr>
          <w:b/>
        </w:rPr>
        <w:t>4. Приходской уровень</w:t>
      </w:r>
      <w:r>
        <w:t>. На приходском уровне организация, координация и контроль за деятельностью по утверждению трезвости находятся в компетенции настоятеля. Непосредственное администрирование и выполнение этой работы может быть возложено на штатного приходского социального работника, других специалистов или добровольных помощников.</w:t>
      </w:r>
    </w:p>
    <w:p w:rsidR="002245C8" w:rsidRDefault="002245C8" w:rsidP="002245C8">
      <w:r>
        <w:t>Деятельность прихода по утверждению трезвости включает в себя следующие направления:</w:t>
      </w:r>
    </w:p>
    <w:p w:rsidR="002245C8" w:rsidRDefault="002245C8" w:rsidP="002245C8">
      <w:r>
        <w:t>создание при приходах братств, обществ, общин трезвости, информационных и консультационных центров, горячей телефонной линии, домов трудолюбия, реабилитационных центров, клубов и школ трезвости, групп само- и взаимопомощи, адаптации к трезвой жизни, а также реализацию иных форм работы;</w:t>
      </w:r>
    </w:p>
    <w:p w:rsidR="002245C8" w:rsidRDefault="002245C8" w:rsidP="002245C8">
      <w:r>
        <w:t>осуществление профилактических и реабилитационных программ с участием священнослужителей, специалистов и добровольных помощников;</w:t>
      </w:r>
    </w:p>
    <w:p w:rsidR="002245C8" w:rsidRDefault="002245C8" w:rsidP="002245C8">
      <w:r>
        <w:t>формирование групп добровольцев и привлечение специалистов, готовых и способных участвовать в деятельности по утверждению трезвости;</w:t>
      </w:r>
    </w:p>
    <w:p w:rsidR="002245C8" w:rsidRDefault="002245C8" w:rsidP="002245C8">
      <w:r>
        <w:t>организацию обучения добровольцев;</w:t>
      </w:r>
    </w:p>
    <w:p w:rsidR="002245C8" w:rsidRDefault="002245C8" w:rsidP="002245C8">
      <w:r>
        <w:t>сотрудничество с государственными и общественными организациями, осуществляющими антиалкогольную деятельность в рамках совместных проектов;</w:t>
      </w:r>
    </w:p>
    <w:p w:rsidR="002245C8" w:rsidRDefault="002245C8" w:rsidP="002245C8">
      <w:r>
        <w:t>трезвенное просвещение детей и молодежи прихода;</w:t>
      </w:r>
    </w:p>
    <w:p w:rsidR="002245C8" w:rsidRDefault="002245C8" w:rsidP="002245C8">
      <w:r>
        <w:t>взаимодействие с образовательными, социальными и медицинскими учреждениями;</w:t>
      </w:r>
    </w:p>
    <w:p w:rsidR="002245C8" w:rsidRDefault="002245C8" w:rsidP="002245C8">
      <w:r>
        <w:t>привлечение страждущих от алкоголизма и их родственников к постоянному, осознанному участию в литургической жизни Церкви, совершение специальных молебнов и молитвенных правил об утверждении трезвости и избавлении страждущих от недуга пьянства. В этом должны также участвовать и прихожане, желающие оказать содействие в укреплении трезвенной жизни и борьбе с алкоголизмом.</w:t>
      </w:r>
    </w:p>
    <w:p w:rsidR="002245C8" w:rsidRDefault="002245C8" w:rsidP="002245C8"/>
    <w:p w:rsidR="002245C8" w:rsidRDefault="002245C8" w:rsidP="002245C8">
      <w:r w:rsidRPr="00CF3418">
        <w:rPr>
          <w:b/>
        </w:rPr>
        <w:t>5. Монастыри</w:t>
      </w:r>
      <w:r>
        <w:t xml:space="preserve"> издревле являлись центрами аскетического подвига и молитвы, участвовали в делах милосердия и благотворительности. И в наши дни тысячи страдающих алкоголизмом людей обращаются сюда за помощью. Часто именно в монастырях они находят себе временный или постоянный приют. Монастыри могут участвовать в деятельности по утверждению трезвости в тех </w:t>
      </w:r>
      <w:r>
        <w:lastRenderedPageBreak/>
        <w:t>же формах, что и приходы, с учетом особенностей жизни обителей. Насельники монастырей призваны являть собой примеры трезвого образа жизни.</w:t>
      </w:r>
    </w:p>
    <w:p w:rsidR="002245C8" w:rsidRDefault="002245C8" w:rsidP="002245C8"/>
    <w:p w:rsidR="002245C8" w:rsidRPr="00CF3418" w:rsidRDefault="002245C8" w:rsidP="002245C8">
      <w:pPr>
        <w:rPr>
          <w:b/>
          <w:sz w:val="24"/>
          <w:szCs w:val="24"/>
        </w:rPr>
      </w:pPr>
      <w:r w:rsidRPr="00CF3418">
        <w:rPr>
          <w:b/>
          <w:sz w:val="24"/>
          <w:szCs w:val="24"/>
        </w:rPr>
        <w:t>IV. Взаимодействие Церкви, государства и общества в утверждении трезвости</w:t>
      </w:r>
    </w:p>
    <w:p w:rsidR="002245C8" w:rsidRDefault="002245C8" w:rsidP="002245C8"/>
    <w:p w:rsidR="002245C8" w:rsidRDefault="002245C8" w:rsidP="002245C8">
      <w:r>
        <w:t>Утверждая трезвость в обществе, необходимо учитывать исторический опыт взаимодействия Русской Православной Церкви и Российского государства. Комплексная система воспитания народа в духе трезвости была выстроена совместными усилиями Церкви и государства еще в конце XIX века. В настоящее время сотрудничество государства и Церкви в утверждении трезвости и профилактике алкоголизма необходимо возрождать на общенациональном, региональном и местном уровнях.</w:t>
      </w:r>
    </w:p>
    <w:p w:rsidR="002245C8" w:rsidRDefault="002245C8" w:rsidP="002245C8">
      <w:proofErr w:type="spellStart"/>
      <w:r>
        <w:t>Соработничество</w:t>
      </w:r>
      <w:proofErr w:type="spellEnd"/>
      <w:r>
        <w:t xml:space="preserve"> Церкви и государства может осуществляться в следующих видах деятельности:</w:t>
      </w:r>
    </w:p>
    <w:p w:rsidR="002245C8" w:rsidRDefault="002245C8" w:rsidP="002245C8">
      <w:r>
        <w:t>в разработке и реализации образовательных, просветительских и культурных программ, направленных на утверждение трезвости, в том числе через искусство и средства массовой информации;</w:t>
      </w:r>
    </w:p>
    <w:p w:rsidR="002245C8" w:rsidRDefault="002245C8" w:rsidP="002245C8">
      <w:r>
        <w:t>в социальной реабилитации лиц, страдающих алкогольной зависимостью;</w:t>
      </w:r>
    </w:p>
    <w:p w:rsidR="002245C8" w:rsidRDefault="002245C8" w:rsidP="002245C8">
      <w:r>
        <w:t>в законотворческой деятельности в области утверждения трезвости;</w:t>
      </w:r>
    </w:p>
    <w:p w:rsidR="002245C8" w:rsidRDefault="002245C8" w:rsidP="002245C8">
      <w:r>
        <w:t>в общественном контроле за соблюдением антиалкогольного законодательства и за реализацией мер, направленных на ограничение доступности алкоголя;</w:t>
      </w:r>
    </w:p>
    <w:p w:rsidR="002245C8" w:rsidRDefault="002245C8" w:rsidP="002245C8">
      <w:r>
        <w:t>в содействии общественному движению трезвости.</w:t>
      </w:r>
    </w:p>
    <w:p w:rsidR="002245C8" w:rsidRDefault="002245C8" w:rsidP="002245C8">
      <w:r>
        <w:t>Церковь не подменяет собой государственные медицинские и образовательные учреждения, но всемерно способствует их деятельности, направленной на оказание помощи зависимым от алкоголя людям и профилактику алкоголизма.</w:t>
      </w:r>
    </w:p>
    <w:p w:rsidR="002245C8" w:rsidRDefault="002245C8" w:rsidP="002245C8">
      <w:r>
        <w:t xml:space="preserve">Церковь считает необходимым взаимодействие с общественными объединениями и отдельными энтузиастами в области профилактики алкоголизма, реабилитации и </w:t>
      </w:r>
      <w:proofErr w:type="spellStart"/>
      <w:r>
        <w:t>реадаптации</w:t>
      </w:r>
      <w:proofErr w:type="spellEnd"/>
      <w:r>
        <w:t xml:space="preserve"> лиц, страдающих алкогольной зависимостью. При этом сотрудничество возможно только с теми организациями и движениями, деятельность которых не противоречит вероучению Православной Церкви и действующему законодательству.</w:t>
      </w:r>
    </w:p>
    <w:p w:rsidR="002245C8" w:rsidRDefault="002245C8" w:rsidP="002245C8"/>
    <w:p w:rsidR="002245C8" w:rsidRPr="00CF3418" w:rsidRDefault="002245C8" w:rsidP="002245C8">
      <w:pPr>
        <w:rPr>
          <w:b/>
          <w:sz w:val="24"/>
          <w:szCs w:val="24"/>
        </w:rPr>
      </w:pPr>
      <w:r w:rsidRPr="00CF3418">
        <w:rPr>
          <w:b/>
          <w:sz w:val="24"/>
          <w:szCs w:val="24"/>
        </w:rPr>
        <w:t>V. Сотрудничество со средствами массовой информации</w:t>
      </w:r>
    </w:p>
    <w:p w:rsidR="002245C8" w:rsidRDefault="002245C8" w:rsidP="002245C8"/>
    <w:p w:rsidR="002245C8" w:rsidRDefault="002245C8" w:rsidP="002245C8">
      <w:r>
        <w:t>В целях утверждения трезвости и профилактики алкоголизма полезным является сотрудничество церковных структур со средствами массовой информации. Сотрудничество Церкви со СМИ в данной сфере может включать в себя:</w:t>
      </w:r>
    </w:p>
    <w:p w:rsidR="002245C8" w:rsidRDefault="002245C8" w:rsidP="002245C8">
      <w:r>
        <w:t xml:space="preserve">разработку и проведение информационных кампаний, подготовку печатных публикаций, радио- и </w:t>
      </w:r>
      <w:proofErr w:type="spellStart"/>
      <w:r>
        <w:t>телематериалов</w:t>
      </w:r>
      <w:proofErr w:type="spellEnd"/>
      <w:r>
        <w:t xml:space="preserve"> на тему утверждения трезвости;</w:t>
      </w:r>
    </w:p>
    <w:p w:rsidR="002245C8" w:rsidRDefault="002245C8" w:rsidP="002245C8">
      <w:r>
        <w:lastRenderedPageBreak/>
        <w:t>содействие освещению в СМИ церковной деятельности по утверждению трезвости, организация социальной рекламы;</w:t>
      </w:r>
    </w:p>
    <w:p w:rsidR="002245C8" w:rsidRDefault="002245C8" w:rsidP="002245C8">
      <w:r>
        <w:t>размещение в сети интернет (сайты, базы данных, библиотеки, социальные сети, блоги, форумы и прочее) материалов, посвященных утверждению в обществе норм трезвости.</w:t>
      </w:r>
    </w:p>
    <w:p w:rsidR="002245C8" w:rsidRDefault="002245C8" w:rsidP="002245C8">
      <w:r>
        <w:t>Церковь признает недопустимой рекламу алкогольной продукции в любой информационной сфере.</w:t>
      </w:r>
    </w:p>
    <w:p w:rsidR="002245C8" w:rsidRDefault="002245C8" w:rsidP="002245C8"/>
    <w:p w:rsidR="002245C8" w:rsidRPr="00CF3418" w:rsidRDefault="002245C8" w:rsidP="002245C8">
      <w:pPr>
        <w:rPr>
          <w:b/>
          <w:sz w:val="28"/>
          <w:szCs w:val="28"/>
        </w:rPr>
      </w:pPr>
      <w:r w:rsidRPr="00CF3418">
        <w:rPr>
          <w:b/>
          <w:sz w:val="28"/>
          <w:szCs w:val="28"/>
        </w:rPr>
        <w:t>VI. Заключение</w:t>
      </w:r>
      <w:bookmarkStart w:id="0" w:name="_GoBack"/>
      <w:bookmarkEnd w:id="0"/>
    </w:p>
    <w:p w:rsidR="002245C8" w:rsidRPr="00CF3418" w:rsidRDefault="002245C8" w:rsidP="002245C8">
      <w:pPr>
        <w:rPr>
          <w:b/>
        </w:rPr>
      </w:pPr>
      <w:r w:rsidRPr="00CF3418">
        <w:rPr>
          <w:b/>
        </w:rPr>
        <w:t>Церковь считает заботу о духовном здоровье человека своим долгом и в создавшейся ситуации намерена всячески содействовать утверждению трезвости в обществе и профилактике алкоголизма. Важным средством борьбы с пьянством, как и со всяким грехом, является участие страждущих в церковной жизни, Таинствах Церкви, ежедневная личная молитва, исполнение постов, чтение Священного Писания и творений святых.</w:t>
      </w:r>
    </w:p>
    <w:p w:rsidR="002245C8" w:rsidRPr="002245C8" w:rsidRDefault="002245C8" w:rsidP="002245C8">
      <w:pPr>
        <w:rPr>
          <w:b/>
          <w:color w:val="FF0000"/>
          <w:sz w:val="24"/>
          <w:szCs w:val="24"/>
        </w:rPr>
      </w:pPr>
      <w:r w:rsidRPr="002245C8">
        <w:rPr>
          <w:b/>
          <w:color w:val="FF0000"/>
          <w:sz w:val="24"/>
          <w:szCs w:val="24"/>
        </w:rPr>
        <w:t xml:space="preserve"> Особое место в утверждении трезвости и профилактике алкоголизма занимает полное воздержание от употребления алкогольных напитков.</w:t>
      </w:r>
    </w:p>
    <w:p w:rsidR="002245C8" w:rsidRPr="002245C8" w:rsidRDefault="002245C8" w:rsidP="002245C8">
      <w:pPr>
        <w:rPr>
          <w:b/>
          <w:color w:val="FF0000"/>
          <w:sz w:val="24"/>
          <w:szCs w:val="24"/>
        </w:rPr>
      </w:pPr>
    </w:p>
    <w:sectPr w:rsidR="002245C8" w:rsidRPr="002245C8" w:rsidSect="009C0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0F7"/>
    <w:rsid w:val="000040F7"/>
    <w:rsid w:val="00011DAB"/>
    <w:rsid w:val="00013AA8"/>
    <w:rsid w:val="0002238B"/>
    <w:rsid w:val="000255FF"/>
    <w:rsid w:val="00034640"/>
    <w:rsid w:val="000451C0"/>
    <w:rsid w:val="00047601"/>
    <w:rsid w:val="000527B3"/>
    <w:rsid w:val="00055676"/>
    <w:rsid w:val="00057C4F"/>
    <w:rsid w:val="00065A6D"/>
    <w:rsid w:val="00067EA9"/>
    <w:rsid w:val="00070061"/>
    <w:rsid w:val="000960F0"/>
    <w:rsid w:val="000B0DAC"/>
    <w:rsid w:val="000C1F42"/>
    <w:rsid w:val="000D5F4C"/>
    <w:rsid w:val="000D6820"/>
    <w:rsid w:val="00102A85"/>
    <w:rsid w:val="001218C6"/>
    <w:rsid w:val="0013780C"/>
    <w:rsid w:val="00142695"/>
    <w:rsid w:val="00157421"/>
    <w:rsid w:val="0016175A"/>
    <w:rsid w:val="00174301"/>
    <w:rsid w:val="00175DFF"/>
    <w:rsid w:val="00181F06"/>
    <w:rsid w:val="0018413D"/>
    <w:rsid w:val="00184B6B"/>
    <w:rsid w:val="00190398"/>
    <w:rsid w:val="00194A8C"/>
    <w:rsid w:val="001A3E0E"/>
    <w:rsid w:val="001A5DC2"/>
    <w:rsid w:val="001A6679"/>
    <w:rsid w:val="001B3C26"/>
    <w:rsid w:val="001D1991"/>
    <w:rsid w:val="001D7C22"/>
    <w:rsid w:val="001E20FC"/>
    <w:rsid w:val="001E2B97"/>
    <w:rsid w:val="001E7041"/>
    <w:rsid w:val="001F7A4E"/>
    <w:rsid w:val="002067D0"/>
    <w:rsid w:val="00212048"/>
    <w:rsid w:val="00215451"/>
    <w:rsid w:val="002245C8"/>
    <w:rsid w:val="00232911"/>
    <w:rsid w:val="00234F55"/>
    <w:rsid w:val="00254E00"/>
    <w:rsid w:val="00267A2F"/>
    <w:rsid w:val="002823AF"/>
    <w:rsid w:val="002870E3"/>
    <w:rsid w:val="00287E82"/>
    <w:rsid w:val="00291AF1"/>
    <w:rsid w:val="00296E8C"/>
    <w:rsid w:val="002A67B5"/>
    <w:rsid w:val="002B6A29"/>
    <w:rsid w:val="002E0592"/>
    <w:rsid w:val="002E600B"/>
    <w:rsid w:val="002F0019"/>
    <w:rsid w:val="002F6766"/>
    <w:rsid w:val="00303170"/>
    <w:rsid w:val="0030569B"/>
    <w:rsid w:val="00324D18"/>
    <w:rsid w:val="00326F08"/>
    <w:rsid w:val="00333EC0"/>
    <w:rsid w:val="00351614"/>
    <w:rsid w:val="0035229A"/>
    <w:rsid w:val="00356DAD"/>
    <w:rsid w:val="00374C81"/>
    <w:rsid w:val="00387783"/>
    <w:rsid w:val="003B365E"/>
    <w:rsid w:val="003C6C18"/>
    <w:rsid w:val="003D6165"/>
    <w:rsid w:val="003F4C29"/>
    <w:rsid w:val="0044077D"/>
    <w:rsid w:val="00441952"/>
    <w:rsid w:val="0044259A"/>
    <w:rsid w:val="00451024"/>
    <w:rsid w:val="00452253"/>
    <w:rsid w:val="00461638"/>
    <w:rsid w:val="00467798"/>
    <w:rsid w:val="004708AD"/>
    <w:rsid w:val="00474258"/>
    <w:rsid w:val="00482657"/>
    <w:rsid w:val="00483A0F"/>
    <w:rsid w:val="004B3888"/>
    <w:rsid w:val="004C3E2F"/>
    <w:rsid w:val="004C7F7E"/>
    <w:rsid w:val="004D0BEC"/>
    <w:rsid w:val="004E5610"/>
    <w:rsid w:val="004E59BD"/>
    <w:rsid w:val="004F3B11"/>
    <w:rsid w:val="00500B6E"/>
    <w:rsid w:val="00500DBD"/>
    <w:rsid w:val="00502310"/>
    <w:rsid w:val="0051017C"/>
    <w:rsid w:val="00522AFD"/>
    <w:rsid w:val="005263DA"/>
    <w:rsid w:val="00532494"/>
    <w:rsid w:val="00540A45"/>
    <w:rsid w:val="00542C4E"/>
    <w:rsid w:val="0054581E"/>
    <w:rsid w:val="00545AF2"/>
    <w:rsid w:val="00547341"/>
    <w:rsid w:val="0054754D"/>
    <w:rsid w:val="00572533"/>
    <w:rsid w:val="005A21B9"/>
    <w:rsid w:val="005A2949"/>
    <w:rsid w:val="005A7F22"/>
    <w:rsid w:val="005B7646"/>
    <w:rsid w:val="005B7D95"/>
    <w:rsid w:val="005D63DA"/>
    <w:rsid w:val="005E0AFA"/>
    <w:rsid w:val="005E340C"/>
    <w:rsid w:val="005F16F1"/>
    <w:rsid w:val="005F19FE"/>
    <w:rsid w:val="00603348"/>
    <w:rsid w:val="00615876"/>
    <w:rsid w:val="00617117"/>
    <w:rsid w:val="00634C70"/>
    <w:rsid w:val="0063624A"/>
    <w:rsid w:val="00636DEB"/>
    <w:rsid w:val="00640842"/>
    <w:rsid w:val="00640B62"/>
    <w:rsid w:val="00647DE8"/>
    <w:rsid w:val="00655A76"/>
    <w:rsid w:val="00657173"/>
    <w:rsid w:val="0068470B"/>
    <w:rsid w:val="00686647"/>
    <w:rsid w:val="00686CCF"/>
    <w:rsid w:val="006A11D8"/>
    <w:rsid w:val="006C0AF8"/>
    <w:rsid w:val="006C10DB"/>
    <w:rsid w:val="006D0741"/>
    <w:rsid w:val="006D2DF6"/>
    <w:rsid w:val="006D3033"/>
    <w:rsid w:val="006D4FC3"/>
    <w:rsid w:val="006E0692"/>
    <w:rsid w:val="006E1930"/>
    <w:rsid w:val="00712383"/>
    <w:rsid w:val="00712AEA"/>
    <w:rsid w:val="00715543"/>
    <w:rsid w:val="00723908"/>
    <w:rsid w:val="00725160"/>
    <w:rsid w:val="00731342"/>
    <w:rsid w:val="00757A04"/>
    <w:rsid w:val="00761783"/>
    <w:rsid w:val="00765206"/>
    <w:rsid w:val="0076718A"/>
    <w:rsid w:val="00772779"/>
    <w:rsid w:val="007876AA"/>
    <w:rsid w:val="007A684A"/>
    <w:rsid w:val="007D2BC6"/>
    <w:rsid w:val="007D2DD5"/>
    <w:rsid w:val="007D7909"/>
    <w:rsid w:val="007E3DA7"/>
    <w:rsid w:val="007F206C"/>
    <w:rsid w:val="007F360A"/>
    <w:rsid w:val="007F368A"/>
    <w:rsid w:val="007F7590"/>
    <w:rsid w:val="00827029"/>
    <w:rsid w:val="00834AFE"/>
    <w:rsid w:val="00842C9C"/>
    <w:rsid w:val="00846249"/>
    <w:rsid w:val="00856894"/>
    <w:rsid w:val="00857AC1"/>
    <w:rsid w:val="008735B3"/>
    <w:rsid w:val="00882475"/>
    <w:rsid w:val="00892B07"/>
    <w:rsid w:val="008A74A6"/>
    <w:rsid w:val="008C02B5"/>
    <w:rsid w:val="008D12DC"/>
    <w:rsid w:val="008E21D4"/>
    <w:rsid w:val="008F094E"/>
    <w:rsid w:val="008F150C"/>
    <w:rsid w:val="008F6A34"/>
    <w:rsid w:val="009033E0"/>
    <w:rsid w:val="00914C33"/>
    <w:rsid w:val="00920F86"/>
    <w:rsid w:val="0092100D"/>
    <w:rsid w:val="0092453F"/>
    <w:rsid w:val="00931226"/>
    <w:rsid w:val="00945EF3"/>
    <w:rsid w:val="00951BC6"/>
    <w:rsid w:val="00962E13"/>
    <w:rsid w:val="0097639D"/>
    <w:rsid w:val="00976479"/>
    <w:rsid w:val="00991DF6"/>
    <w:rsid w:val="009A61D7"/>
    <w:rsid w:val="009B4EC4"/>
    <w:rsid w:val="009C09C5"/>
    <w:rsid w:val="009D0764"/>
    <w:rsid w:val="009E12ED"/>
    <w:rsid w:val="009E377B"/>
    <w:rsid w:val="009F0296"/>
    <w:rsid w:val="00A047F6"/>
    <w:rsid w:val="00A05DCB"/>
    <w:rsid w:val="00A11883"/>
    <w:rsid w:val="00A13F2D"/>
    <w:rsid w:val="00A21073"/>
    <w:rsid w:val="00A32E34"/>
    <w:rsid w:val="00A37428"/>
    <w:rsid w:val="00A527B3"/>
    <w:rsid w:val="00A74735"/>
    <w:rsid w:val="00A75117"/>
    <w:rsid w:val="00A83E83"/>
    <w:rsid w:val="00A847B5"/>
    <w:rsid w:val="00A86FE3"/>
    <w:rsid w:val="00A872BB"/>
    <w:rsid w:val="00A9251D"/>
    <w:rsid w:val="00A96019"/>
    <w:rsid w:val="00AA4961"/>
    <w:rsid w:val="00AA6DA0"/>
    <w:rsid w:val="00AB7DAB"/>
    <w:rsid w:val="00AF0EA5"/>
    <w:rsid w:val="00B0274A"/>
    <w:rsid w:val="00B110C1"/>
    <w:rsid w:val="00B30DB3"/>
    <w:rsid w:val="00B64F58"/>
    <w:rsid w:val="00B81692"/>
    <w:rsid w:val="00BA76BD"/>
    <w:rsid w:val="00BC1398"/>
    <w:rsid w:val="00BE0BFF"/>
    <w:rsid w:val="00BE71CC"/>
    <w:rsid w:val="00BF3234"/>
    <w:rsid w:val="00C051D4"/>
    <w:rsid w:val="00C16127"/>
    <w:rsid w:val="00C16362"/>
    <w:rsid w:val="00C37CA3"/>
    <w:rsid w:val="00C41B2A"/>
    <w:rsid w:val="00C54272"/>
    <w:rsid w:val="00C64F61"/>
    <w:rsid w:val="00C66EA1"/>
    <w:rsid w:val="00C81B3B"/>
    <w:rsid w:val="00C833B2"/>
    <w:rsid w:val="00C93A75"/>
    <w:rsid w:val="00C946F5"/>
    <w:rsid w:val="00CB3E27"/>
    <w:rsid w:val="00CB7366"/>
    <w:rsid w:val="00CC1540"/>
    <w:rsid w:val="00CF3418"/>
    <w:rsid w:val="00D13F0D"/>
    <w:rsid w:val="00D17751"/>
    <w:rsid w:val="00D35C5E"/>
    <w:rsid w:val="00D41BB7"/>
    <w:rsid w:val="00D43F45"/>
    <w:rsid w:val="00D50DA3"/>
    <w:rsid w:val="00D60C9C"/>
    <w:rsid w:val="00D643F9"/>
    <w:rsid w:val="00D719ED"/>
    <w:rsid w:val="00D83AFB"/>
    <w:rsid w:val="00DB4C2A"/>
    <w:rsid w:val="00DC34A2"/>
    <w:rsid w:val="00DC6190"/>
    <w:rsid w:val="00DE1420"/>
    <w:rsid w:val="00E1362E"/>
    <w:rsid w:val="00E35DCE"/>
    <w:rsid w:val="00E4073E"/>
    <w:rsid w:val="00E413D6"/>
    <w:rsid w:val="00E45A0F"/>
    <w:rsid w:val="00E50DF2"/>
    <w:rsid w:val="00E52147"/>
    <w:rsid w:val="00E75F4A"/>
    <w:rsid w:val="00E80EE1"/>
    <w:rsid w:val="00E91A0B"/>
    <w:rsid w:val="00EA240C"/>
    <w:rsid w:val="00EA7D4B"/>
    <w:rsid w:val="00EB47F9"/>
    <w:rsid w:val="00EC31A5"/>
    <w:rsid w:val="00EC3485"/>
    <w:rsid w:val="00F12D53"/>
    <w:rsid w:val="00F24BA1"/>
    <w:rsid w:val="00F33003"/>
    <w:rsid w:val="00F33207"/>
    <w:rsid w:val="00F50589"/>
    <w:rsid w:val="00F55A6C"/>
    <w:rsid w:val="00F700DF"/>
    <w:rsid w:val="00F84CBB"/>
    <w:rsid w:val="00F90DFF"/>
    <w:rsid w:val="00FA1055"/>
    <w:rsid w:val="00FB4778"/>
    <w:rsid w:val="00FB660C"/>
    <w:rsid w:val="00FC0B76"/>
    <w:rsid w:val="00FC541F"/>
    <w:rsid w:val="00FC79A0"/>
    <w:rsid w:val="00FF2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F0643-7FE4-4FB8-AD23-A8E3A4E5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4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triarchia.ru/db/text/369604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2550</Words>
  <Characters>14540</Characters>
  <Application>Microsoft Office Word</Application>
  <DocSecurity>0</DocSecurity>
  <Lines>121</Lines>
  <Paragraphs>34</Paragraphs>
  <ScaleCrop>false</ScaleCrop>
  <Company/>
  <LinksUpToDate>false</LinksUpToDate>
  <CharactersWithSpaces>17056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33</cp:lastModifiedBy>
  <cp:revision>4</cp:revision>
  <dcterms:created xsi:type="dcterms:W3CDTF">2015-04-01T04:23:00Z</dcterms:created>
  <dcterms:modified xsi:type="dcterms:W3CDTF">2016-09-15T16:19:00Z</dcterms:modified>
</cp:coreProperties>
</file>